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2022 год и на плановый период 2023 и 2024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E103F7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 w:rsidR="00FA0584"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>
        <w:rPr>
          <w:rFonts w:ascii="Times New Roman" w:hAnsi="Times New Roman" w:cs="Times New Roman"/>
          <w:sz w:val="23"/>
          <w:szCs w:val="23"/>
        </w:rPr>
        <w:t>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352B53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52B53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352B53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52B53" w:rsidRPr="00352B53" w:rsidRDefault="00352B53" w:rsidP="00352B53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52B53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2022 год:</w:t>
      </w:r>
    </w:p>
    <w:p w:rsidR="00352B53" w:rsidRPr="00352B53" w:rsidRDefault="00352B53" w:rsidP="00352B53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52B53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208 037 247 рублей 75 копеек;</w:t>
      </w:r>
    </w:p>
    <w:p w:rsidR="00352B53" w:rsidRPr="00352B53" w:rsidRDefault="00352B53" w:rsidP="00352B5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52B53">
        <w:rPr>
          <w:rFonts w:ascii="Times New Roman" w:hAnsi="Times New Roman" w:cs="Times New Roman"/>
          <w:sz w:val="23"/>
          <w:szCs w:val="23"/>
        </w:rPr>
        <w:t xml:space="preserve">          </w:t>
      </w:r>
      <w:r>
        <w:rPr>
          <w:rFonts w:ascii="Times New Roman" w:hAnsi="Times New Roman" w:cs="Times New Roman"/>
          <w:sz w:val="23"/>
          <w:szCs w:val="23"/>
        </w:rPr>
        <w:t xml:space="preserve">  </w:t>
      </w:r>
      <w:r w:rsidRPr="00352B53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207 814 242 рублей 77 копеек;</w:t>
      </w:r>
    </w:p>
    <w:p w:rsidR="00352B53" w:rsidRPr="00352B53" w:rsidRDefault="00352B53" w:rsidP="00352B53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352B53">
        <w:rPr>
          <w:rFonts w:ascii="Times New Roman" w:hAnsi="Times New Roman" w:cs="Times New Roman"/>
          <w:sz w:val="23"/>
          <w:szCs w:val="23"/>
        </w:rPr>
        <w:t xml:space="preserve">3) профицит бюджета городского поселения Мышкин 223 004 рубля 98 копеек. </w:t>
      </w:r>
    </w:p>
    <w:p w:rsidR="00352B53" w:rsidRPr="00352B53" w:rsidRDefault="00352B53" w:rsidP="00352B5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52B53">
        <w:rPr>
          <w:rFonts w:ascii="Times New Roman" w:hAnsi="Times New Roman" w:cs="Times New Roman"/>
          <w:b w:val="0"/>
          <w:sz w:val="23"/>
          <w:szCs w:val="23"/>
        </w:rPr>
        <w:t xml:space="preserve">         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352B53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352B53">
        <w:rPr>
          <w:rFonts w:ascii="Times New Roman" w:hAnsi="Times New Roman" w:cs="Times New Roman"/>
          <w:b w:val="0"/>
          <w:sz w:val="23"/>
          <w:szCs w:val="23"/>
        </w:rPr>
        <w:t>2. Утвердить основные характеристики бюджета городского поселения Мышкин на 2023 год и на 2024 год:</w:t>
      </w:r>
    </w:p>
    <w:p w:rsidR="00352B53" w:rsidRPr="00352B53" w:rsidRDefault="00352B53" w:rsidP="00352B5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52B53">
        <w:rPr>
          <w:rFonts w:ascii="Times New Roman" w:hAnsi="Times New Roman" w:cs="Times New Roman"/>
          <w:b w:val="0"/>
          <w:sz w:val="23"/>
          <w:szCs w:val="23"/>
        </w:rPr>
        <w:t xml:space="preserve">          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352B53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на 2023 год в сумме 181 004 931 рубль и на 2024 год в сумме 35 489 657 рублей;</w:t>
      </w:r>
    </w:p>
    <w:p w:rsidR="0042383E" w:rsidRPr="00352B53" w:rsidRDefault="00352B53" w:rsidP="00352B5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352B53">
        <w:rPr>
          <w:rFonts w:ascii="Times New Roman" w:hAnsi="Times New Roman" w:cs="Times New Roman"/>
          <w:sz w:val="23"/>
          <w:szCs w:val="23"/>
        </w:rPr>
        <w:t xml:space="preserve">  </w:t>
      </w:r>
      <w:r w:rsidRPr="00352B53">
        <w:rPr>
          <w:rFonts w:ascii="Times New Roman" w:hAnsi="Times New Roman" w:cs="Times New Roman"/>
          <w:sz w:val="23"/>
          <w:szCs w:val="23"/>
        </w:rPr>
        <w:tab/>
      </w:r>
      <w:r w:rsidRPr="00352B53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на 2023 год в сумме 181 004 931 рубль, в том числе условно утвержденные расходы в сумме 463 000 рублей и на 2024 год в сумме 35 489 657 рублей, в том числе условно утвержденные расходы в сумме 846 000 рублей;</w:t>
      </w:r>
    </w:p>
    <w:p w:rsidR="003D437C" w:rsidRPr="00352B53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F37184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2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3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b w:val="0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№  «Об областном бюджете на 2022 год и на плановый период 2023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B6096B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2022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2022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DB109E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48385F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sz w:val="23"/>
          <w:szCs w:val="23"/>
        </w:rPr>
        <w:t>Статья 7</w:t>
      </w:r>
    </w:p>
    <w:p w:rsidR="00B10D40" w:rsidRPr="00352B53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</w:t>
      </w:r>
      <w:r w:rsidR="00352B53" w:rsidRPr="00352B5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Утвердить резервный фонд Администрации городского поселения Мышкин на 2022 год в сумме 0 рублей, на 2023 год в сумме 30 000 рублей, на 2024 год в сумме 30 000 рублей. Порядок расходования резервного фонда устанавливается Постановлением Администрации городского поселения Мышкин.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3C6B99" w:rsidRDefault="00444935" w:rsidP="007C32E2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44935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01.01.2023 года в размере 6 087 000 рублей; на 01.01.2024 года в размере 6 087 000 рублей; на 01.01.2025 года в размере 6 087 000 рублей, в том числе верхний предел муниципального долга по муниципальным гарантиям на 01.01.2023 года - 0 рублей; на 01.01.2024 года - 0 рублей; на 01.01.2025 года - 0 рублей</w:t>
      </w:r>
      <w:r w:rsidR="0067392C">
        <w:rPr>
          <w:rFonts w:ascii="Times New Roman" w:hAnsi="Times New Roman" w:cs="Times New Roman"/>
          <w:sz w:val="23"/>
          <w:szCs w:val="23"/>
        </w:rPr>
        <w:t>.</w:t>
      </w:r>
    </w:p>
    <w:p w:rsidR="005A26C4" w:rsidRPr="00B10D40" w:rsidRDefault="00B10D40" w:rsidP="00444935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48385F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11</w:t>
      </w:r>
    </w:p>
    <w:p w:rsidR="00FD73A7" w:rsidRPr="00700DE4" w:rsidRDefault="00B10D40" w:rsidP="00700DE4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</w:t>
      </w:r>
      <w:bookmarkStart w:id="0" w:name="_GoBack"/>
      <w:bookmarkEnd w:id="0"/>
      <w:r w:rsidR="00A2230C">
        <w:rPr>
          <w:rFonts w:ascii="Times New Roman" w:hAnsi="Times New Roman" w:cs="Times New Roman"/>
          <w:sz w:val="23"/>
          <w:szCs w:val="23"/>
        </w:rPr>
        <w:t>02</w:t>
      </w:r>
      <w:r w:rsidR="009168FE">
        <w:rPr>
          <w:rFonts w:ascii="Times New Roman" w:hAnsi="Times New Roman" w:cs="Times New Roman"/>
          <w:sz w:val="23"/>
          <w:szCs w:val="23"/>
        </w:rPr>
        <w:t>2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9168FE">
        <w:rPr>
          <w:rFonts w:ascii="Times New Roman" w:hAnsi="Times New Roman" w:cs="Times New Roman"/>
          <w:sz w:val="23"/>
          <w:szCs w:val="23"/>
        </w:rPr>
        <w:t>3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9168FE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48385F">
        <w:rPr>
          <w:b/>
        </w:rPr>
        <w:t xml:space="preserve">    Статья 12</w:t>
      </w:r>
    </w:p>
    <w:p w:rsidR="00B10D40" w:rsidRPr="00352B53" w:rsidRDefault="00352B53" w:rsidP="00EE68AE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52B53">
        <w:rPr>
          <w:rFonts w:ascii="Times New Roman" w:hAnsi="Times New Roman" w:cs="Times New Roman"/>
          <w:sz w:val="23"/>
          <w:szCs w:val="23"/>
        </w:rPr>
        <w:t>Утвердить общий объем бюджетных ассигнований на исполнение публичных нормативных обязательств на 2022 год в сумме 48 000 рублей, на 2023 год в сумме 60 000 рублей и на 2024 год в сумме 60 000 рублей.</w:t>
      </w:r>
      <w:r w:rsidR="00B10D40" w:rsidRPr="00352B53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48385F">
        <w:rPr>
          <w:b/>
        </w:rPr>
        <w:t>Статья 13</w:t>
      </w:r>
    </w:p>
    <w:p w:rsidR="00DB109E" w:rsidRPr="00352B53" w:rsidRDefault="00352B53" w:rsidP="00DB109E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352B53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2022 году составляет 188 220 196 рублей, в 2023 году 160 654 931 рубль, в 2024 году 18 585 657 рублей.</w:t>
      </w:r>
    </w:p>
    <w:p w:rsidR="00352B53" w:rsidRPr="00DB109E" w:rsidRDefault="00352B53" w:rsidP="00DB109E">
      <w:pPr>
        <w:pStyle w:val="msonormalbullet2gif"/>
        <w:spacing w:before="0" w:beforeAutospacing="0" w:after="0" w:afterAutospacing="0"/>
        <w:ind w:firstLine="709"/>
        <w:jc w:val="both"/>
      </w:pPr>
    </w:p>
    <w:p w:rsidR="00B10D40" w:rsidRPr="005B5E82" w:rsidRDefault="00A57B53" w:rsidP="00A57B53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</w:t>
      </w:r>
      <w:r w:rsidR="00FD090F" w:rsidRPr="005B5E82">
        <w:rPr>
          <w:b/>
          <w:sz w:val="23"/>
          <w:szCs w:val="23"/>
        </w:rPr>
        <w:t xml:space="preserve"> </w:t>
      </w:r>
      <w:r w:rsidR="00731407" w:rsidRPr="005B5E82">
        <w:rPr>
          <w:b/>
          <w:sz w:val="23"/>
          <w:szCs w:val="23"/>
        </w:rPr>
        <w:t>Статья</w:t>
      </w:r>
      <w:r w:rsidR="009A6376" w:rsidRPr="005B5E82">
        <w:rPr>
          <w:b/>
          <w:sz w:val="23"/>
          <w:szCs w:val="23"/>
        </w:rPr>
        <w:t xml:space="preserve"> </w:t>
      </w:r>
      <w:r w:rsidR="0048385F" w:rsidRPr="005B5E82">
        <w:rPr>
          <w:b/>
          <w:sz w:val="23"/>
          <w:szCs w:val="23"/>
        </w:rPr>
        <w:t>14</w:t>
      </w:r>
    </w:p>
    <w:p w:rsidR="00444935" w:rsidRPr="00352B53" w:rsidRDefault="00352B53" w:rsidP="00EC40EC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52B53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2022 год в сумме 74 484 835 рублей 67 копеек, на 2023 год в сумме 7 204 221 рубль и на 2024 год в сумме 7 258 221 рубль</w:t>
      </w:r>
      <w:r w:rsidR="00EC40EC" w:rsidRPr="00352B53">
        <w:rPr>
          <w:rFonts w:ascii="Times New Roman" w:hAnsi="Times New Roman" w:cs="Times New Roman"/>
          <w:sz w:val="23"/>
          <w:szCs w:val="23"/>
        </w:rPr>
        <w:t>.</w:t>
      </w:r>
    </w:p>
    <w:p w:rsidR="00F37184" w:rsidRPr="005B5E82" w:rsidRDefault="0048385F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 Статья 15</w:t>
      </w:r>
    </w:p>
    <w:p w:rsidR="00F37184" w:rsidRPr="007C32E2" w:rsidRDefault="007C32E2" w:rsidP="007C32E2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C32E2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2022 году составляет 89 883 669 рублей, в 2023 году 0 рублей, в 2024 году 0 рублей</w:t>
      </w:r>
      <w:r w:rsidR="003D437C" w:rsidRPr="007C32E2">
        <w:rPr>
          <w:rFonts w:ascii="Times New Roman" w:hAnsi="Times New Roman" w:cs="Times New Roman"/>
          <w:sz w:val="23"/>
          <w:szCs w:val="23"/>
        </w:rPr>
        <w:t>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48385F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16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48385F">
        <w:rPr>
          <w:b/>
          <w:sz w:val="23"/>
          <w:szCs w:val="23"/>
        </w:rPr>
        <w:t>7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B040C1">
        <w:rPr>
          <w:sz w:val="24"/>
          <w:szCs w:val="24"/>
        </w:rPr>
        <w:t>тановить, что в 2022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lastRenderedPageBreak/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48385F">
        <w:rPr>
          <w:rFonts w:ascii="Times New Roman" w:hAnsi="Times New Roman" w:cs="Times New Roman"/>
          <w:b/>
          <w:bCs/>
          <w:sz w:val="23"/>
          <w:szCs w:val="23"/>
        </w:rPr>
        <w:t>Статья 18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E1358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14</w:t>
      </w:r>
      <w:r w:rsidR="00573C33">
        <w:rPr>
          <w:rFonts w:ascii="Times New Roman" w:hAnsi="Times New Roman" w:cs="Times New Roman"/>
          <w:color w:val="000000"/>
        </w:rPr>
        <w:t>.</w:t>
      </w:r>
      <w:r w:rsidR="006539F6"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>
        <w:rPr>
          <w:rFonts w:ascii="Times New Roman" w:hAnsi="Times New Roman" w:cs="Times New Roman"/>
          <w:color w:val="000000"/>
        </w:rPr>
        <w:t>21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CD313C">
        <w:rPr>
          <w:rFonts w:ascii="Times New Roman" w:hAnsi="Times New Roman" w:cs="Times New Roman"/>
          <w:color w:val="000000"/>
        </w:rPr>
        <w:t>23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0B5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97CAE"/>
    <w:rsid w:val="000A0603"/>
    <w:rsid w:val="000A1F54"/>
    <w:rsid w:val="000A4F3E"/>
    <w:rsid w:val="000A5607"/>
    <w:rsid w:val="000B35E8"/>
    <w:rsid w:val="000C0A0E"/>
    <w:rsid w:val="000C285C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95A82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8609D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2B53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D437C"/>
    <w:rsid w:val="003E32E5"/>
    <w:rsid w:val="003E5B45"/>
    <w:rsid w:val="003E7881"/>
    <w:rsid w:val="00400354"/>
    <w:rsid w:val="0040376E"/>
    <w:rsid w:val="00422227"/>
    <w:rsid w:val="0042383E"/>
    <w:rsid w:val="00426113"/>
    <w:rsid w:val="00443A26"/>
    <w:rsid w:val="00444155"/>
    <w:rsid w:val="00444935"/>
    <w:rsid w:val="0045292B"/>
    <w:rsid w:val="0045522D"/>
    <w:rsid w:val="004571F1"/>
    <w:rsid w:val="00463C01"/>
    <w:rsid w:val="004709DB"/>
    <w:rsid w:val="0047148C"/>
    <w:rsid w:val="004772A6"/>
    <w:rsid w:val="0048385F"/>
    <w:rsid w:val="004C78EF"/>
    <w:rsid w:val="004E1DCD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910B4"/>
    <w:rsid w:val="005A26C4"/>
    <w:rsid w:val="005B2523"/>
    <w:rsid w:val="005B3B9C"/>
    <w:rsid w:val="005B5E82"/>
    <w:rsid w:val="005C15C0"/>
    <w:rsid w:val="005D0518"/>
    <w:rsid w:val="005D1824"/>
    <w:rsid w:val="005E3B5A"/>
    <w:rsid w:val="005F6B1B"/>
    <w:rsid w:val="0060038D"/>
    <w:rsid w:val="006040E2"/>
    <w:rsid w:val="00606E04"/>
    <w:rsid w:val="006072C7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0DE4"/>
    <w:rsid w:val="00707ED5"/>
    <w:rsid w:val="00731407"/>
    <w:rsid w:val="007377D8"/>
    <w:rsid w:val="00764356"/>
    <w:rsid w:val="00767624"/>
    <w:rsid w:val="0077520B"/>
    <w:rsid w:val="0078240C"/>
    <w:rsid w:val="00785D71"/>
    <w:rsid w:val="00791A61"/>
    <w:rsid w:val="00797CAB"/>
    <w:rsid w:val="007A48B1"/>
    <w:rsid w:val="007A7504"/>
    <w:rsid w:val="007C32E2"/>
    <w:rsid w:val="007D1150"/>
    <w:rsid w:val="007D404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168FE"/>
    <w:rsid w:val="00917933"/>
    <w:rsid w:val="00925A34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C6D"/>
    <w:rsid w:val="00B11EF5"/>
    <w:rsid w:val="00B20814"/>
    <w:rsid w:val="00B208D5"/>
    <w:rsid w:val="00B25906"/>
    <w:rsid w:val="00B2797A"/>
    <w:rsid w:val="00B31C5A"/>
    <w:rsid w:val="00B52F00"/>
    <w:rsid w:val="00B56524"/>
    <w:rsid w:val="00B57AF8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40EC"/>
    <w:rsid w:val="00EC66EF"/>
    <w:rsid w:val="00EE68AE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52E5B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47B54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4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467</cp:revision>
  <dcterms:created xsi:type="dcterms:W3CDTF">2016-11-16T21:32:00Z</dcterms:created>
  <dcterms:modified xsi:type="dcterms:W3CDTF">2023-01-12T08:00:00Z</dcterms:modified>
</cp:coreProperties>
</file>